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</w:t>
      </w:r>
      <w:r w:rsidR="00E93490">
        <w:rPr>
          <w:rFonts w:asciiTheme="minorHAnsi" w:hAnsiTheme="minorHAnsi"/>
          <w:b/>
          <w:sz w:val="24"/>
          <w:szCs w:val="24"/>
        </w:rPr>
        <w:t>...........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  <w:r w:rsidR="00574914">
        <w:rPr>
          <w:rFonts w:ascii="Tahoma" w:hAnsi="Tahoma" w:cs="Tahoma"/>
        </w:rPr>
        <w:t>........................................................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574914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</w:t>
      </w: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75196E">
      <w:pPr>
        <w:jc w:val="both"/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AE78A4" w:rsidRPr="00AE78A4">
        <w:rPr>
          <w:rFonts w:ascii="Tahoma" w:hAnsi="Tahoma" w:cs="Tahoma"/>
          <w:b/>
        </w:rPr>
        <w:t>Dostawa wyposażenia do Pracowni Metrologicznej w Centrum Kształcenia Zawodowego i Ustawicznego w ramach projektu „Modernizacja szkolnictwa zawodowego w Elblągu” Część 2 zamówienia: Wyposażenie Pracowni Metrologicznej – dostawa próbek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AE78A4" w:rsidRPr="00AE78A4">
        <w:rPr>
          <w:rFonts w:ascii="Tahoma" w:hAnsi="Tahoma" w:cs="Tahoma"/>
          <w:b/>
        </w:rPr>
        <w:t>Dostawa wyposażenia do Pracowni Metrologicznej w Centrum Kształcenia Zawodowego i Ustawicznego w ramach projektu „Modernizacja szkolnictwa zawodowego w Elblągu” Część 2 zamówienia: Wyposażenie Pracowni Metrologicznej – dostawa próbek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AE78A4" w:rsidRPr="00AE78A4" w:rsidRDefault="00AE78A4" w:rsidP="00AE78A4">
      <w:pPr>
        <w:tabs>
          <w:tab w:val="left" w:pos="851"/>
        </w:tabs>
        <w:ind w:firstLine="426"/>
        <w:jc w:val="both"/>
        <w:rPr>
          <w:rFonts w:ascii="Tahoma" w:hAnsi="Tahoma" w:cs="Tahoma"/>
        </w:rPr>
      </w:pPr>
      <w:r w:rsidRPr="00AE78A4">
        <w:rPr>
          <w:rFonts w:ascii="Tahoma" w:hAnsi="Tahoma" w:cs="Tahoma"/>
        </w:rPr>
        <w:t>A. dostawę wyposażenia do Pracowni Metrologicznej:</w:t>
      </w:r>
    </w:p>
    <w:p w:rsidR="00AE78A4" w:rsidRPr="00AE78A4" w:rsidRDefault="00AE78A4" w:rsidP="00AE78A4">
      <w:pPr>
        <w:tabs>
          <w:tab w:val="left" w:pos="851"/>
        </w:tabs>
        <w:ind w:firstLine="709"/>
        <w:jc w:val="both"/>
        <w:rPr>
          <w:rFonts w:ascii="Tahoma" w:hAnsi="Tahoma" w:cs="Tahoma"/>
        </w:rPr>
      </w:pPr>
      <w:r w:rsidRPr="00AE78A4">
        <w:rPr>
          <w:rFonts w:ascii="Tahoma" w:hAnsi="Tahoma" w:cs="Tahoma"/>
        </w:rPr>
        <w:t>1) Próbki do badań makroskopowych i mikroskopowych metali i ich stopów,</w:t>
      </w:r>
    </w:p>
    <w:p w:rsidR="00AE78A4" w:rsidRPr="00AE78A4" w:rsidRDefault="00AE78A4" w:rsidP="00AE78A4">
      <w:pPr>
        <w:tabs>
          <w:tab w:val="left" w:pos="851"/>
        </w:tabs>
        <w:ind w:firstLine="709"/>
        <w:jc w:val="both"/>
        <w:rPr>
          <w:rFonts w:ascii="Tahoma" w:hAnsi="Tahoma" w:cs="Tahoma"/>
        </w:rPr>
      </w:pPr>
      <w:r w:rsidRPr="00AE78A4">
        <w:rPr>
          <w:rFonts w:ascii="Tahoma" w:hAnsi="Tahoma" w:cs="Tahoma"/>
        </w:rPr>
        <w:t>2) Próbki do badań właściwości mechanicznych i technologicznych metali i ich stopów,</w:t>
      </w:r>
    </w:p>
    <w:p w:rsidR="00AE78A4" w:rsidRPr="00AE78A4" w:rsidRDefault="00AE78A4" w:rsidP="00AE78A4">
      <w:pPr>
        <w:tabs>
          <w:tab w:val="left" w:pos="851"/>
        </w:tabs>
        <w:ind w:firstLine="709"/>
        <w:jc w:val="both"/>
        <w:rPr>
          <w:rFonts w:ascii="Tahoma" w:hAnsi="Tahoma" w:cs="Tahoma"/>
        </w:rPr>
      </w:pPr>
      <w:r w:rsidRPr="00AE78A4">
        <w:rPr>
          <w:rFonts w:ascii="Tahoma" w:hAnsi="Tahoma" w:cs="Tahoma"/>
        </w:rPr>
        <w:t>3) Próbki do badań makroskopowych i mikroskopowych aluminium i jego stopów,</w:t>
      </w:r>
    </w:p>
    <w:p w:rsidR="007E35E8" w:rsidRPr="00AE78A4" w:rsidRDefault="00AE78A4" w:rsidP="00AE78A4">
      <w:pPr>
        <w:tabs>
          <w:tab w:val="left" w:pos="851"/>
        </w:tabs>
        <w:ind w:left="709" w:hanging="283"/>
        <w:jc w:val="both"/>
        <w:rPr>
          <w:rFonts w:ascii="Tahoma" w:hAnsi="Tahoma" w:cs="Tahoma"/>
        </w:rPr>
      </w:pPr>
      <w:r w:rsidRPr="00AE78A4">
        <w:rPr>
          <w:rFonts w:ascii="Tahoma" w:hAnsi="Tahoma" w:cs="Tahoma"/>
        </w:rPr>
        <w:t>B. oznakowanie sprzętu zgodnie z „Podręcznikiem wnioskodawcy i beneficjenta programów polityki spójności 2014-2020 w zakresie informacji i promocji”;</w:t>
      </w:r>
    </w:p>
    <w:p w:rsidR="00BF77AA" w:rsidRDefault="00AF60F2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="00BF77AA"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="00BF77AA" w:rsidRPr="00F03DA0">
        <w:rPr>
          <w:rFonts w:ascii="Tahoma" w:hAnsi="Tahoma" w:cs="Tahoma"/>
        </w:rPr>
        <w:t xml:space="preserve"> asortyment</w:t>
      </w:r>
      <w:r w:rsidR="00574914">
        <w:rPr>
          <w:rFonts w:ascii="Tahoma" w:hAnsi="Tahoma" w:cs="Tahoma"/>
        </w:rPr>
        <w:t>u</w:t>
      </w:r>
      <w:r w:rsidR="006442CD" w:rsidRPr="00F03DA0">
        <w:rPr>
          <w:rFonts w:ascii="Tahoma" w:hAnsi="Tahoma" w:cs="Tahoma"/>
        </w:rPr>
        <w:t xml:space="preserve">, </w:t>
      </w:r>
      <w:r w:rsidR="00574914">
        <w:rPr>
          <w:rFonts w:ascii="Tahoma" w:hAnsi="Tahoma" w:cs="Tahoma"/>
        </w:rPr>
        <w:t>jego</w:t>
      </w:r>
      <w:r w:rsidR="006442CD" w:rsidRPr="00F03DA0">
        <w:rPr>
          <w:rFonts w:ascii="Tahoma" w:hAnsi="Tahoma" w:cs="Tahoma"/>
        </w:rPr>
        <w:t xml:space="preserve"> opis, mode</w:t>
      </w:r>
      <w:r w:rsidR="00574914">
        <w:rPr>
          <w:rFonts w:ascii="Tahoma" w:hAnsi="Tahoma" w:cs="Tahoma"/>
        </w:rPr>
        <w:t>l lub numer katalogow</w:t>
      </w:r>
      <w:r>
        <w:rPr>
          <w:rFonts w:ascii="Tahoma" w:hAnsi="Tahoma" w:cs="Tahoma"/>
        </w:rPr>
        <w:t>y</w:t>
      </w:r>
      <w:r w:rsidR="00F03DA0">
        <w:rPr>
          <w:rFonts w:ascii="Tahoma" w:hAnsi="Tahoma" w:cs="Tahoma"/>
        </w:rPr>
        <w:t xml:space="preserve">, producent </w:t>
      </w:r>
      <w:r w:rsidR="00BF77AA" w:rsidRPr="00F03DA0">
        <w:rPr>
          <w:rFonts w:ascii="Tahoma" w:hAnsi="Tahoma" w:cs="Tahoma"/>
        </w:rPr>
        <w:t>oraz cen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="00E35B7F" w:rsidRPr="00F03DA0">
        <w:rPr>
          <w:rFonts w:ascii="Tahoma" w:hAnsi="Tahoma" w:cs="Tahoma"/>
        </w:rPr>
        <w:t xml:space="preserve"> </w:t>
      </w:r>
      <w:r w:rsidR="007652F9">
        <w:rPr>
          <w:rFonts w:ascii="Tahoma" w:hAnsi="Tahoma" w:cs="Tahoma"/>
        </w:rPr>
        <w:t xml:space="preserve">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 xml:space="preserve">zamówienia </w:t>
      </w:r>
      <w:r w:rsidR="00AE78A4" w:rsidRPr="006C0946">
        <w:rPr>
          <w:rFonts w:ascii="Tahoma" w:hAnsi="Tahoma" w:cs="Tahoma"/>
        </w:rPr>
        <w:t>we własnym zakresie,  na własny koszt i na własne ryzyko</w:t>
      </w:r>
      <w:r w:rsidR="00AE78A4">
        <w:rPr>
          <w:rFonts w:ascii="Tahoma" w:hAnsi="Tahoma" w:cs="Tahoma"/>
        </w:rPr>
        <w:t xml:space="preserve"> oraz oznak</w:t>
      </w:r>
      <w:r w:rsidR="00AE78A4">
        <w:rPr>
          <w:rFonts w:ascii="Tahoma" w:hAnsi="Tahoma" w:cs="Tahoma"/>
        </w:rPr>
        <w:t>uje</w:t>
      </w:r>
      <w:r w:rsidR="00AE78A4" w:rsidRPr="00343D40">
        <w:rPr>
          <w:rFonts w:ascii="Tahoma" w:hAnsi="Tahoma" w:cs="Tahoma"/>
        </w:rPr>
        <w:t xml:space="preserve"> zgodnie z </w:t>
      </w:r>
      <w:r w:rsidR="00AE78A4" w:rsidRPr="00E64D19">
        <w:rPr>
          <w:rFonts w:ascii="Tahoma" w:hAnsi="Tahoma" w:cs="Tahoma"/>
        </w:rPr>
        <w:t>„</w:t>
      </w:r>
      <w:r w:rsidR="00AE78A4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AE78A4" w:rsidRPr="00E64D19">
        <w:rPr>
          <w:rFonts w:ascii="Tahoma" w:hAnsi="Tahoma" w:cs="Tahoma"/>
        </w:rPr>
        <w:t>”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lastRenderedPageBreak/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550CC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Fonts w:ascii="Tahoma" w:hAnsi="Tahoma" w:cs="Tahoma"/>
        </w:rPr>
        <w:t xml:space="preserve">w </w:t>
      </w:r>
      <w:r w:rsidRPr="00E64D19">
        <w:rPr>
          <w:rFonts w:ascii="Tahoma" w:hAnsi="Tahoma" w:cs="Tahoma"/>
        </w:rPr>
        <w:t>oryginalnych, firmowych opakowaniach</w:t>
      </w:r>
      <w:r w:rsidRPr="00F11A13">
        <w:rPr>
          <w:rFonts w:ascii="Tahoma" w:hAnsi="Tahoma" w:cs="Tahoma"/>
        </w:rPr>
        <w:t>.</w:t>
      </w:r>
    </w:p>
    <w:p w:rsidR="00D620F5" w:rsidRDefault="00F550CC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6C0946">
        <w:rPr>
          <w:rFonts w:ascii="Tahoma" w:hAnsi="Tahoma" w:cs="Tahoma"/>
        </w:rPr>
        <w:t>Wszystkie sztuki z każdej pozycji zakresu dostawy będą pochodziły z jednej serii i będą jednakowe.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zobowiązuje się do powiadomienia Zamawiającego o terminie dostawy 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8955F1">
        <w:rPr>
          <w:rFonts w:ascii="Tahoma" w:hAnsi="Tahoma" w:cs="Tahoma"/>
        </w:rPr>
        <w:t>sprzętu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2F70C7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Kwota określona w pkt 1 jest niezmienna i zawiera wszelkie koszty, jakie poniesie Wykonawca z tytułu realizacji zamówienia.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lastRenderedPageBreak/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3177AB" w:rsidRPr="00435762" w:rsidRDefault="003177AB" w:rsidP="003177A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3177AB" w:rsidRPr="00435762" w:rsidRDefault="003177AB" w:rsidP="003177AB">
      <w:pPr>
        <w:jc w:val="center"/>
        <w:rPr>
          <w:rFonts w:asciiTheme="minorHAnsi" w:hAnsiTheme="minorHAnsi"/>
          <w:b/>
          <w:sz w:val="24"/>
          <w:szCs w:val="24"/>
        </w:rPr>
      </w:pPr>
    </w:p>
    <w:p w:rsidR="003177AB" w:rsidRPr="00BA1E4C" w:rsidRDefault="003177AB" w:rsidP="003177AB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Na przedmiot zamówienia Wykonawca udziela …. miesięczną gwarancję.</w:t>
      </w:r>
    </w:p>
    <w:p w:rsidR="003177AB" w:rsidRDefault="003177AB" w:rsidP="003177AB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3177AB" w:rsidRDefault="003177AB" w:rsidP="003177AB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3177AB" w:rsidRDefault="003177AB" w:rsidP="003177AB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3177AB" w:rsidRPr="00BA1E4C" w:rsidRDefault="003177AB" w:rsidP="003177AB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3177AB" w:rsidRPr="00BA1E4C" w:rsidRDefault="003177AB" w:rsidP="003177AB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Wykonawca zobowiązuje się do przystąpienia do naprawy gwarancyjnej w siedzibie Zamawiającego w czasie nie dłuższym niż w trzecim dniu roboczym od przyjęcia zgłoszenia.</w:t>
      </w:r>
    </w:p>
    <w:p w:rsidR="003177AB" w:rsidRPr="00D620F5" w:rsidRDefault="003177AB" w:rsidP="003177AB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>W przypadku konieczności dokonania naprawy poza siedzibą Zamawiającego Wykonawca zobowiązuje się do odbioru sprzętu podlegającego naprawie gwarancyjnej i jego zwrotu, od i do Zamawiającego własnym transportem i na własny koszt.</w:t>
      </w:r>
    </w:p>
    <w:p w:rsidR="003177AB" w:rsidRPr="00D620F5" w:rsidRDefault="003177AB" w:rsidP="003177AB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>Wykonawca dostarczy Zamawiającemu równoważny sprzęt zastępczy na czas trwania naprawy, której usunięcie potrwa dłużej niż 5 dni roboczych od przyjęcia zgłoszenia,</w:t>
      </w:r>
    </w:p>
    <w:p w:rsidR="003E1829" w:rsidRPr="007E35E8" w:rsidRDefault="003177AB" w:rsidP="003177AB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>wymieni wyposażenie na nowe wolne od wad w sytuacji, gdy po dwukrotnej naprawie wyposażenie nie działa zgodnie z przeznaczeniem w terminie do 5 dni roboczych od zgłoszenia.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</w:t>
      </w:r>
      <w:r w:rsidRPr="00C66925">
        <w:rPr>
          <w:rFonts w:ascii="Tahoma" w:hAnsi="Tahoma" w:cs="Tahoma"/>
          <w:sz w:val="20"/>
          <w:szCs w:val="20"/>
        </w:rPr>
        <w:lastRenderedPageBreak/>
        <w:t xml:space="preserve">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3177AB" w:rsidRPr="003177AB" w:rsidRDefault="003177AB" w:rsidP="003177AB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bookmarkStart w:id="1" w:name="_GoBack"/>
      <w:bookmarkEnd w:id="1"/>
      <w:r w:rsidRPr="003177AB">
        <w:rPr>
          <w:rFonts w:ascii="Tahoma" w:hAnsi="Tahoma" w:cs="Tahoma"/>
        </w:rPr>
        <w:t>W przypadku, gdy wyposażenie przedstawione w ofercie w momencie dostawy:</w:t>
      </w:r>
    </w:p>
    <w:p w:rsidR="003177AB" w:rsidRPr="003177AB" w:rsidRDefault="003177AB" w:rsidP="003177AB">
      <w:pPr>
        <w:ind w:left="851"/>
        <w:rPr>
          <w:rFonts w:ascii="Tahoma" w:hAnsi="Tahoma" w:cs="Tahoma"/>
        </w:rPr>
      </w:pPr>
      <w:r w:rsidRPr="003177AB">
        <w:rPr>
          <w:rFonts w:ascii="Tahoma" w:hAnsi="Tahoma" w:cs="Tahoma"/>
        </w:rPr>
        <w:t>a. nie będzie dostępne na rynku,</w:t>
      </w:r>
    </w:p>
    <w:p w:rsidR="003177AB" w:rsidRPr="003177AB" w:rsidRDefault="003177AB" w:rsidP="003177AB">
      <w:pPr>
        <w:ind w:left="851"/>
        <w:rPr>
          <w:rFonts w:ascii="Tahoma" w:hAnsi="Tahoma" w:cs="Tahoma"/>
        </w:rPr>
      </w:pPr>
      <w:r w:rsidRPr="003177AB">
        <w:rPr>
          <w:rFonts w:ascii="Tahoma" w:hAnsi="Tahoma" w:cs="Tahoma"/>
        </w:rPr>
        <w:t>b. będzie wycofane ze sprzedaży przez producenta,</w:t>
      </w:r>
    </w:p>
    <w:p w:rsidR="003177AB" w:rsidRPr="003177AB" w:rsidRDefault="003177AB" w:rsidP="003177AB">
      <w:pPr>
        <w:ind w:left="851"/>
        <w:rPr>
          <w:rFonts w:ascii="Tahoma" w:hAnsi="Tahoma" w:cs="Tahoma"/>
        </w:rPr>
      </w:pPr>
      <w:r w:rsidRPr="003177AB">
        <w:rPr>
          <w:rFonts w:ascii="Tahoma" w:hAnsi="Tahoma" w:cs="Tahoma"/>
        </w:rPr>
        <w:t>c. producent wprowadzi nowszy model,</w:t>
      </w:r>
    </w:p>
    <w:p w:rsidR="00E92198" w:rsidRPr="00C66925" w:rsidRDefault="003177AB" w:rsidP="003177AB">
      <w:pPr>
        <w:ind w:left="851"/>
        <w:rPr>
          <w:rFonts w:ascii="Tahoma" w:hAnsi="Tahoma" w:cs="Tahoma"/>
        </w:rPr>
      </w:pPr>
      <w:r w:rsidRPr="003177AB">
        <w:rPr>
          <w:rFonts w:ascii="Tahoma" w:hAnsi="Tahoma" w:cs="Tahoma"/>
        </w:rPr>
        <w:t>przewiduje się dopuszczenie nowszego lub lepszego modelu pod warunkiem, że parametry techniczne będą spełniały wymagania określone w Specyfikacji Istotnych Warunków Zamówienia, a cena nie ulegnie zmianie.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70" w:rsidRDefault="00442A70">
      <w:r>
        <w:separator/>
      </w:r>
    </w:p>
  </w:endnote>
  <w:endnote w:type="continuationSeparator" w:id="0">
    <w:p w:rsidR="00442A70" w:rsidRDefault="0044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70" w:rsidRDefault="00442A70">
      <w:r>
        <w:separator/>
      </w:r>
    </w:p>
  </w:footnote>
  <w:footnote w:type="continuationSeparator" w:id="0">
    <w:p w:rsidR="00442A70" w:rsidRDefault="0044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A44B36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22860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57B"/>
    <w:multiLevelType w:val="hybridMultilevel"/>
    <w:tmpl w:val="641043BC"/>
    <w:lvl w:ilvl="0" w:tplc="A094D356">
      <w:start w:val="2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956B01"/>
    <w:multiLevelType w:val="hybridMultilevel"/>
    <w:tmpl w:val="5DBA3B14"/>
    <w:lvl w:ilvl="0" w:tplc="ED789284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2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0629C"/>
    <w:multiLevelType w:val="multilevel"/>
    <w:tmpl w:val="04360C90"/>
    <w:lvl w:ilvl="0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31AF41C1"/>
    <w:multiLevelType w:val="hybridMultilevel"/>
    <w:tmpl w:val="ADA65614"/>
    <w:lvl w:ilvl="0" w:tplc="BD54B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41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26"/>
  </w:num>
  <w:num w:numId="11">
    <w:abstractNumId w:val="39"/>
  </w:num>
  <w:num w:numId="12">
    <w:abstractNumId w:val="29"/>
  </w:num>
  <w:num w:numId="13">
    <w:abstractNumId w:val="15"/>
  </w:num>
  <w:num w:numId="14">
    <w:abstractNumId w:val="14"/>
  </w:num>
  <w:num w:numId="15">
    <w:abstractNumId w:val="1"/>
  </w:num>
  <w:num w:numId="16">
    <w:abstractNumId w:val="35"/>
  </w:num>
  <w:num w:numId="17">
    <w:abstractNumId w:val="2"/>
  </w:num>
  <w:num w:numId="18">
    <w:abstractNumId w:val="30"/>
  </w:num>
  <w:num w:numId="19">
    <w:abstractNumId w:val="21"/>
  </w:num>
  <w:num w:numId="20">
    <w:abstractNumId w:val="32"/>
  </w:num>
  <w:num w:numId="21">
    <w:abstractNumId w:val="27"/>
  </w:num>
  <w:num w:numId="22">
    <w:abstractNumId w:val="36"/>
  </w:num>
  <w:num w:numId="23">
    <w:abstractNumId w:val="12"/>
  </w:num>
  <w:num w:numId="24">
    <w:abstractNumId w:val="6"/>
  </w:num>
  <w:num w:numId="25">
    <w:abstractNumId w:val="44"/>
  </w:num>
  <w:num w:numId="26">
    <w:abstractNumId w:val="41"/>
  </w:num>
  <w:num w:numId="27">
    <w:abstractNumId w:val="43"/>
  </w:num>
  <w:num w:numId="28">
    <w:abstractNumId w:val="8"/>
  </w:num>
  <w:num w:numId="29">
    <w:abstractNumId w:val="24"/>
  </w:num>
  <w:num w:numId="30">
    <w:abstractNumId w:val="25"/>
  </w:num>
  <w:num w:numId="31">
    <w:abstractNumId w:val="37"/>
  </w:num>
  <w:num w:numId="32">
    <w:abstractNumId w:val="20"/>
  </w:num>
  <w:num w:numId="33">
    <w:abstractNumId w:val="46"/>
  </w:num>
  <w:num w:numId="34">
    <w:abstractNumId w:val="42"/>
  </w:num>
  <w:num w:numId="35">
    <w:abstractNumId w:val="17"/>
  </w:num>
  <w:num w:numId="36">
    <w:abstractNumId w:val="45"/>
  </w:num>
  <w:num w:numId="37">
    <w:abstractNumId w:val="38"/>
  </w:num>
  <w:num w:numId="38">
    <w:abstractNumId w:val="11"/>
  </w:num>
  <w:num w:numId="39">
    <w:abstractNumId w:val="34"/>
  </w:num>
  <w:num w:numId="4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7"/>
  </w:num>
  <w:num w:numId="44">
    <w:abstractNumId w:val="28"/>
  </w:num>
  <w:num w:numId="45">
    <w:abstractNumId w:val="18"/>
  </w:num>
  <w:num w:numId="46">
    <w:abstractNumId w:val="3"/>
  </w:num>
  <w:num w:numId="47">
    <w:abstractNumId w:val="1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0C9E"/>
    <w:rsid w:val="000D323C"/>
    <w:rsid w:val="000D3BDF"/>
    <w:rsid w:val="000D56F1"/>
    <w:rsid w:val="000D67F3"/>
    <w:rsid w:val="000E4322"/>
    <w:rsid w:val="000E5688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2F5999"/>
    <w:rsid w:val="002F70C7"/>
    <w:rsid w:val="00300CD5"/>
    <w:rsid w:val="0030393F"/>
    <w:rsid w:val="00316F3E"/>
    <w:rsid w:val="003177AB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95B7F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A70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66D73"/>
    <w:rsid w:val="00570C43"/>
    <w:rsid w:val="00574914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1FD3"/>
    <w:rsid w:val="005B45D7"/>
    <w:rsid w:val="005C07C9"/>
    <w:rsid w:val="005C0C5E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96E"/>
    <w:rsid w:val="00751D83"/>
    <w:rsid w:val="007528FD"/>
    <w:rsid w:val="0075370E"/>
    <w:rsid w:val="007543DC"/>
    <w:rsid w:val="00763F6C"/>
    <w:rsid w:val="007652F9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27D2B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4F7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55F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5E84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2F6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07E3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1455"/>
    <w:rsid w:val="00A427CC"/>
    <w:rsid w:val="00A44B36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E78A4"/>
    <w:rsid w:val="00AF1444"/>
    <w:rsid w:val="00AF421E"/>
    <w:rsid w:val="00AF60F2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3311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810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23A71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3490"/>
    <w:rsid w:val="00E94A0C"/>
    <w:rsid w:val="00EA1A79"/>
    <w:rsid w:val="00EA261F"/>
    <w:rsid w:val="00EA762C"/>
    <w:rsid w:val="00EB2463"/>
    <w:rsid w:val="00EB24C7"/>
    <w:rsid w:val="00EB4545"/>
    <w:rsid w:val="00EB7E03"/>
    <w:rsid w:val="00EC05C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50CC"/>
    <w:rsid w:val="00F5766D"/>
    <w:rsid w:val="00F577C7"/>
    <w:rsid w:val="00F57A49"/>
    <w:rsid w:val="00F61A2B"/>
    <w:rsid w:val="00F65925"/>
    <w:rsid w:val="00F71062"/>
    <w:rsid w:val="00F733DC"/>
    <w:rsid w:val="00F8044B"/>
    <w:rsid w:val="00F87F64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66BE1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B84D-538C-48E9-8618-20FBE7CD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32</cp:revision>
  <cp:lastPrinted>2019-03-22T09:46:00Z</cp:lastPrinted>
  <dcterms:created xsi:type="dcterms:W3CDTF">2017-08-22T09:43:00Z</dcterms:created>
  <dcterms:modified xsi:type="dcterms:W3CDTF">2020-02-12T07:58:00Z</dcterms:modified>
</cp:coreProperties>
</file>